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0001813312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Nichols Christian Todd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7576</w:t>
            </w:r>
          </w:p>
        </w:tc>
        <w:tc>
          <w:tcPr>
            <w:tcW w:w="1393" w:type="dxa"/>
            <w:tcBorders/>
            <w:vAlign w:val="center"/>
          </w:tcPr>
          <w:p>
            <w:pPr>
              <w:pStyle w:val="TableContents"/>
              <w:bidi w:val="0"/>
              <w:spacing w:before="0" w:after="283"/>
              <w:jc w:val="left"/>
              <w:rPr/>
            </w:pPr>
            <w:r>
              <w:rPr/>
              <w:t>372936.86</w:t>
            </w:r>
          </w:p>
        </w:tc>
        <w:tc>
          <w:tcPr>
            <w:tcW w:w="1566" w:type="dxa"/>
            <w:tcBorders/>
            <w:vAlign w:val="center"/>
          </w:tcPr>
          <w:p>
            <w:pPr>
              <w:pStyle w:val="TableContents"/>
              <w:bidi w:val="0"/>
              <w:spacing w:before="0" w:after="283"/>
              <w:jc w:val="left"/>
              <w:rPr/>
            </w:pPr>
            <w:r>
              <w:rPr/>
              <w:t>166649934</w:t>
            </w:r>
          </w:p>
        </w:tc>
        <w:tc>
          <w:tcPr>
            <w:tcW w:w="1575" w:type="dxa"/>
            <w:tcBorders/>
            <w:vAlign w:val="center"/>
          </w:tcPr>
          <w:p>
            <w:pPr>
              <w:pStyle w:val="TableContents"/>
              <w:bidi w:val="0"/>
              <w:spacing w:before="0" w:after="283"/>
              <w:jc w:val="left"/>
              <w:rPr/>
            </w:pPr>
            <w:r>
              <w:rPr/>
              <w:t>08/17/2026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02/23/2025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2473</w:t>
            </w:r>
          </w:p>
        </w:tc>
        <w:tc>
          <w:tcPr>
            <w:tcW w:w="1050" w:type="dxa"/>
            <w:tcBorders/>
            <w:vAlign w:val="center"/>
          </w:tcPr>
          <w:p>
            <w:pPr>
              <w:pStyle w:val="TableContents"/>
              <w:bidi w:val="0"/>
              <w:spacing w:before="0" w:after="283"/>
              <w:jc w:val="left"/>
              <w:rPr/>
            </w:pPr>
            <w:r>
              <w:rPr/>
              <w:t>02/23/2025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02/22/2025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3952</w:t>
            </w:r>
          </w:p>
        </w:tc>
        <w:tc>
          <w:tcPr>
            <w:tcW w:w="1050" w:type="dxa"/>
            <w:tcBorders/>
            <w:vAlign w:val="center"/>
          </w:tcPr>
          <w:p>
            <w:pPr>
              <w:pStyle w:val="TableContents"/>
              <w:bidi w:val="0"/>
              <w:spacing w:before="0" w:after="283"/>
              <w:jc w:val="left"/>
              <w:rPr/>
            </w:pPr>
            <w:r>
              <w:rPr/>
              <w:t>02/22/2025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02/18/2025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1151</w:t>
            </w:r>
          </w:p>
        </w:tc>
        <w:tc>
          <w:tcPr>
            <w:tcW w:w="1050" w:type="dxa"/>
            <w:tcBorders/>
            <w:vAlign w:val="center"/>
          </w:tcPr>
          <w:p>
            <w:pPr>
              <w:pStyle w:val="TableContents"/>
              <w:bidi w:val="0"/>
              <w:spacing w:before="0" w:after="283"/>
              <w:jc w:val="left"/>
              <w:rPr/>
            </w:pPr>
            <w:r>
              <w:rPr/>
              <w:t>02/18/2025</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74"/>
        <w:gridCol w:w="2531"/>
      </w:tblGrid>
      <w:tr>
        <w:trPr/>
        <w:tc>
          <w:tcPr>
            <w:tcW w:w="7674" w:type="dxa"/>
            <w:tcBorders/>
            <w:vAlign w:val="center"/>
          </w:tcPr>
          <w:p>
            <w:pPr>
              <w:pStyle w:val="TableContents"/>
              <w:bidi w:val="0"/>
              <w:spacing w:before="0" w:after="283"/>
              <w:jc w:val="left"/>
              <w:rPr/>
            </w:pPr>
            <w:r>
              <w:rPr/>
              <w:t>Remarks</w:t>
            </w:r>
          </w:p>
        </w:tc>
        <w:tc>
          <w:tcPr>
            <w:tcW w:w="2531" w:type="dxa"/>
            <w:tcBorders/>
            <w:vAlign w:val="center"/>
          </w:tcPr>
          <w:p>
            <w:pPr>
              <w:pStyle w:val="TableContents"/>
              <w:bidi w:val="0"/>
              <w:spacing w:before="0" w:after="283"/>
              <w:jc w:val="left"/>
              <w:rPr>
                <w:sz w:val="4"/>
                <w:szCs w:val="4"/>
              </w:rPr>
            </w:pPr>
            <w:r>
              <w:rPr>
                <w:sz w:val="4"/>
                <w:szCs w:val="4"/>
              </w:rPr>
            </w:r>
          </w:p>
        </w:tc>
      </w:tr>
      <w:tr>
        <w:trPr/>
        <w:tc>
          <w:tcPr>
            <w:tcW w:w="7674" w:type="dxa"/>
            <w:tcBorders/>
            <w:vAlign w:val="center"/>
          </w:tcPr>
          <w:p>
            <w:pPr>
              <w:pStyle w:val="TableContents"/>
              <w:bidi w:val="0"/>
              <w:spacing w:before="0" w:after="283"/>
              <w:jc w:val="left"/>
              <w:rPr/>
            </w:pPr>
            <w:r>
              <w:rPr/>
              <w:t>Date of Notice</w:t>
            </w:r>
          </w:p>
        </w:tc>
        <w:tc>
          <w:tcPr>
            <w:tcW w:w="2531" w:type="dxa"/>
            <w:tcBorders/>
            <w:vAlign w:val="center"/>
          </w:tcPr>
          <w:p>
            <w:pPr>
              <w:pStyle w:val="TableContents"/>
              <w:bidi w:val="0"/>
              <w:spacing w:before="0" w:after="0"/>
              <w:jc w:val="left"/>
              <w:rPr/>
            </w:pPr>
            <w:r>
              <w:rPr/>
              <w:t>08/17/2026</w:t>
            </w:r>
          </w:p>
        </w:tc>
      </w:tr>
      <w:tr>
        <w:trPr/>
        <w:tc>
          <w:tcPr>
            <w:tcW w:w="7674" w:type="dxa"/>
            <w:tcBorders/>
            <w:vAlign w:val="center"/>
          </w:tcPr>
          <w:p>
            <w:pPr>
              <w:pStyle w:val="TableContents"/>
              <w:bidi w:val="0"/>
              <w:spacing w:before="0" w:after="283"/>
              <w:jc w:val="left"/>
              <w:rPr/>
            </w:pPr>
            <w:r>
              <w:rPr/>
              <w:t>Date of Plan Adoption or Giving of Instruction, If Relying on Rule 10b5-1</w:t>
            </w:r>
          </w:p>
        </w:tc>
        <w:tc>
          <w:tcPr>
            <w:tcW w:w="2531"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4" w:type="dxa"/>
            <w:tcBorders/>
            <w:vAlign w:val="center"/>
          </w:tcPr>
          <w:p>
            <w:pPr>
              <w:pStyle w:val="TableContents"/>
              <w:bidi w:val="0"/>
              <w:spacing w:before="0" w:after="283"/>
              <w:jc w:val="left"/>
              <w:rPr/>
            </w:pPr>
            <w:r>
              <w:rPr/>
              <w:t>Signature</w:t>
            </w:r>
          </w:p>
        </w:tc>
        <w:tc>
          <w:tcPr>
            <w:tcW w:w="2531" w:type="dxa"/>
            <w:tcBorders/>
            <w:vAlign w:val="center"/>
          </w:tcPr>
          <w:p>
            <w:pPr>
              <w:pStyle w:val="TableContents"/>
              <w:bidi w:val="0"/>
              <w:spacing w:before="0" w:after="0"/>
              <w:jc w:val="left"/>
              <w:rPr/>
            </w:pPr>
            <w:r>
              <w:rPr/>
              <w:t>Christian Nichols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3267</Characters>
  <CharactersWithSpaces>3837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